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D6F21" w14:textId="77777777" w:rsidR="00A15C1F" w:rsidRDefault="00A15C1F" w:rsidP="003B070C">
      <w:pPr>
        <w:pBdr>
          <w:bottom w:val="single" w:sz="4" w:space="1" w:color="auto"/>
        </w:pBdr>
        <w:spacing w:after="0" w:line="258" w:lineRule="auto"/>
        <w:ind w:left="0" w:firstLine="0"/>
        <w:rPr>
          <w:rFonts w:ascii="Times" w:hAnsi="Times" w:cs="Times New Roman"/>
          <w:b/>
          <w:bCs/>
        </w:rPr>
      </w:pPr>
    </w:p>
    <w:p w14:paraId="3DA8BE8D" w14:textId="67356B97" w:rsidR="003B070C" w:rsidRPr="00DE7635" w:rsidRDefault="003B070C" w:rsidP="003B070C">
      <w:pPr>
        <w:pBdr>
          <w:bottom w:val="single" w:sz="4" w:space="1" w:color="auto"/>
        </w:pBdr>
        <w:spacing w:after="0" w:line="258" w:lineRule="auto"/>
        <w:ind w:left="0" w:firstLine="0"/>
        <w:rPr>
          <w:rFonts w:ascii="Times" w:hAnsi="Times" w:cs="Times New Roman"/>
        </w:rPr>
      </w:pPr>
      <w:r w:rsidRPr="00DE7635">
        <w:rPr>
          <w:rFonts w:ascii="Times" w:hAnsi="Times" w:cs="Times New Roman"/>
          <w:b/>
          <w:bCs/>
        </w:rPr>
        <w:t xml:space="preserve">Medienmitteilung – </w:t>
      </w:r>
      <w:r>
        <w:rPr>
          <w:rFonts w:ascii="Times" w:hAnsi="Times" w:cs="Times New Roman"/>
          <w:b/>
          <w:bCs/>
        </w:rPr>
        <w:t>Interpellation</w:t>
      </w:r>
      <w:r w:rsidRPr="00D51EAC">
        <w:rPr>
          <w:rFonts w:ascii="Times" w:hAnsi="Times" w:cs="Times New Roman"/>
          <w:b/>
          <w:bCs/>
        </w:rPr>
        <w:t xml:space="preserve">: </w:t>
      </w:r>
      <w:r>
        <w:rPr>
          <w:rFonts w:ascii="Times" w:hAnsi="Times" w:cs="Times New Roman"/>
          <w:b/>
          <w:bCs/>
        </w:rPr>
        <w:t xml:space="preserve"> </w:t>
      </w:r>
      <w:r w:rsidRPr="00093638">
        <w:rPr>
          <w:rFonts w:ascii="Times" w:hAnsi="Times" w:cs="Times New Roman"/>
          <w:b/>
          <w:bCs/>
        </w:rPr>
        <w:t>«</w:t>
      </w:r>
      <w:r>
        <w:rPr>
          <w:rFonts w:ascii="Times" w:hAnsi="Times"/>
          <w:b/>
          <w:bCs/>
        </w:rPr>
        <w:t>Wiedereinführung der gestrichenen Sommerjobs</w:t>
      </w:r>
      <w:r w:rsidRPr="00093638">
        <w:rPr>
          <w:rFonts w:ascii="Times" w:hAnsi="Times" w:cs="Times New Roman"/>
          <w:b/>
          <w:bCs/>
        </w:rPr>
        <w:t>»</w:t>
      </w:r>
      <w:r w:rsidRPr="00DE7635">
        <w:rPr>
          <w:rFonts w:ascii="Times" w:hAnsi="Times" w:cs="Times New Roman"/>
        </w:rPr>
        <w:t xml:space="preserve"> </w:t>
      </w:r>
    </w:p>
    <w:p w14:paraId="23475ECB" w14:textId="77777777" w:rsidR="00381662" w:rsidRDefault="00381662" w:rsidP="00381662">
      <w:pPr>
        <w:spacing w:after="0" w:line="240" w:lineRule="auto"/>
        <w:ind w:left="0" w:firstLine="0"/>
        <w:rPr>
          <w:rFonts w:ascii="Times" w:hAnsi="Times" w:cs="Times New Roman"/>
        </w:rPr>
      </w:pPr>
    </w:p>
    <w:p w14:paraId="040C600D" w14:textId="77777777" w:rsidR="00381662" w:rsidRDefault="00381662" w:rsidP="00381662">
      <w:pPr>
        <w:tabs>
          <w:tab w:val="left" w:pos="5103"/>
        </w:tabs>
        <w:spacing w:after="120"/>
        <w:rPr>
          <w:rFonts w:ascii="Times" w:hAnsi="Times"/>
        </w:rPr>
      </w:pPr>
      <w:r>
        <w:rPr>
          <w:rFonts w:ascii="Times" w:hAnsi="Times"/>
        </w:rPr>
        <w:t xml:space="preserve">Jahrelang bot die Stadt Kriens den Jugendlichen Ferienjobs an, um bei der Reinigung der Krienser Schulhäuser gegen eine faire Entlöhnung mitzuhelfen. Dieser beliebte Sommerjob war für Krienser Jugendlichen eine ausgezeichnete Möglichkeit etwas Geld zu verdienen und erste Erfahrungen in der Arbeitswelt zu sammeln. </w:t>
      </w:r>
    </w:p>
    <w:p w14:paraId="69CD7F14" w14:textId="77777777" w:rsidR="00381662" w:rsidRDefault="00381662" w:rsidP="00381662">
      <w:pPr>
        <w:tabs>
          <w:tab w:val="left" w:pos="5103"/>
        </w:tabs>
        <w:spacing w:after="120"/>
        <w:rPr>
          <w:rFonts w:ascii="Times" w:hAnsi="Times"/>
        </w:rPr>
      </w:pPr>
      <w:r>
        <w:rPr>
          <w:rFonts w:ascii="Times" w:hAnsi="Times"/>
        </w:rPr>
        <w:t xml:space="preserve">Diesen Sommerjob bot die Stadt Kriens in den Sommerferien 2022 nicht mehr an. Wir bedauern dies sehr, denn die Streichung ist ein grosser Verlust für die Krienser Jugendlichen. </w:t>
      </w:r>
    </w:p>
    <w:p w14:paraId="0B91107D" w14:textId="77777777" w:rsidR="00381662" w:rsidRDefault="00381662" w:rsidP="00381662">
      <w:pPr>
        <w:tabs>
          <w:tab w:val="left" w:pos="5103"/>
        </w:tabs>
        <w:spacing w:after="120"/>
        <w:rPr>
          <w:rFonts w:ascii="Times" w:hAnsi="Times"/>
        </w:rPr>
      </w:pPr>
      <w:r>
        <w:rPr>
          <w:rFonts w:ascii="Times" w:hAnsi="Times"/>
        </w:rPr>
        <w:t xml:space="preserve">Wir sind klar </w:t>
      </w:r>
      <w:r w:rsidRPr="002E5C64">
        <w:rPr>
          <w:rFonts w:ascii="Times" w:hAnsi="Times"/>
        </w:rPr>
        <w:t>der Meinung, dass die Stadt Kriens nächsten Sommer diesen Sommerjob wieder anbieten sollt</w:t>
      </w:r>
      <w:r>
        <w:rPr>
          <w:rFonts w:ascii="Times" w:hAnsi="Times"/>
        </w:rPr>
        <w:t xml:space="preserve">e. </w:t>
      </w:r>
    </w:p>
    <w:p w14:paraId="5732464D" w14:textId="77777777" w:rsidR="00381662" w:rsidRDefault="00381662" w:rsidP="00381662">
      <w:pPr>
        <w:spacing w:after="0" w:line="240" w:lineRule="auto"/>
        <w:ind w:left="0" w:firstLine="0"/>
        <w:rPr>
          <w:rFonts w:ascii="Times" w:hAnsi="Times"/>
        </w:rPr>
      </w:pPr>
      <w:r>
        <w:rPr>
          <w:rFonts w:ascii="Times" w:hAnsi="Times"/>
        </w:rPr>
        <w:t xml:space="preserve">In Form einer Interpellation stellte unser Einwohnerrat Beda Lengwiler fünf Fragen an den Stadtrat. Unser Anliegen wird auch von den </w:t>
      </w:r>
      <w:proofErr w:type="spellStart"/>
      <w:r>
        <w:rPr>
          <w:rFonts w:ascii="Times" w:hAnsi="Times"/>
        </w:rPr>
        <w:t>Vertreter:innen</w:t>
      </w:r>
      <w:proofErr w:type="spellEnd"/>
      <w:r>
        <w:rPr>
          <w:rFonts w:ascii="Times" w:hAnsi="Times"/>
        </w:rPr>
        <w:t xml:space="preserve"> der Mitte im Einwohnerrat geteilt, daher haben sie unsere Interpellation mitunterzeichnet. </w:t>
      </w:r>
    </w:p>
    <w:p w14:paraId="317EB624" w14:textId="77777777" w:rsidR="00B551FD" w:rsidRDefault="00B551FD" w:rsidP="00592D16">
      <w:pPr>
        <w:spacing w:after="0" w:line="240" w:lineRule="auto"/>
        <w:ind w:left="0" w:firstLine="0"/>
        <w:rPr>
          <w:rFonts w:ascii="Times" w:hAnsi="Times"/>
        </w:rPr>
      </w:pPr>
    </w:p>
    <w:p w14:paraId="50343547" w14:textId="777DD5C4" w:rsidR="00592D16" w:rsidRPr="00B551FD" w:rsidRDefault="00381662" w:rsidP="00592D16">
      <w:pPr>
        <w:spacing w:after="0" w:line="240" w:lineRule="auto"/>
        <w:ind w:left="0" w:firstLine="0"/>
        <w:rPr>
          <w:rFonts w:ascii="Times" w:hAnsi="Times"/>
        </w:rPr>
      </w:pPr>
      <w:r>
        <w:rPr>
          <w:rFonts w:ascii="Times" w:hAnsi="Times"/>
        </w:rPr>
        <w:t xml:space="preserve">Mit der Interpellation möchten wir damit rausfinden, was die Beweggrüne sind und ob die erste Durchführung diesen Sommer bereits analysiert wurde. Auch möchten wir vom Stadtrat wissen, was das betroffene Personal der Stadt Kriens davon hält und ob die Stadt Kriens nächstes Jahr den Sommerjob wieder anbieten wird. </w:t>
      </w:r>
    </w:p>
    <w:sectPr w:rsidR="00592D16" w:rsidRPr="00B551FD">
      <w:headerReference w:type="default" r:id="rId6"/>
      <w:footerReference w:type="default" r:id="rId7"/>
      <w:pgSz w:w="11906" w:h="16837"/>
      <w:pgMar w:top="1440" w:right="1456" w:bottom="1440" w:left="142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7FC8D" w14:textId="77777777" w:rsidR="00B70D96" w:rsidRDefault="00B70D96" w:rsidP="00592D16">
      <w:pPr>
        <w:spacing w:after="0" w:line="240" w:lineRule="auto"/>
      </w:pPr>
      <w:r>
        <w:separator/>
      </w:r>
    </w:p>
  </w:endnote>
  <w:endnote w:type="continuationSeparator" w:id="0">
    <w:p w14:paraId="1C0DDF0D" w14:textId="77777777" w:rsidR="00B70D96" w:rsidRDefault="00B70D96" w:rsidP="00592D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9C506" w14:textId="77777777" w:rsidR="00592D16" w:rsidRDefault="00592D16" w:rsidP="00A15C1F">
    <w:pPr>
      <w:pStyle w:val="Fuzeile"/>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2476B" w14:textId="77777777" w:rsidR="00B70D96" w:rsidRDefault="00B70D96" w:rsidP="00592D16">
      <w:pPr>
        <w:spacing w:after="0" w:line="240" w:lineRule="auto"/>
      </w:pPr>
      <w:r>
        <w:separator/>
      </w:r>
    </w:p>
  </w:footnote>
  <w:footnote w:type="continuationSeparator" w:id="0">
    <w:p w14:paraId="1E45C673" w14:textId="77777777" w:rsidR="00B70D96" w:rsidRDefault="00B70D96" w:rsidP="00592D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48EBB" w14:textId="5EA4AE04" w:rsidR="00283CAB" w:rsidRDefault="00283CAB">
    <w:pPr>
      <w:pStyle w:val="Kopfzeile"/>
    </w:pPr>
    <w:r>
      <w:rPr>
        <w:noProof/>
        <w:lang w:eastAsia="de-CH"/>
      </w:rPr>
      <w:drawing>
        <wp:anchor distT="0" distB="0" distL="114300" distR="114300" simplePos="0" relativeHeight="251661312" behindDoc="1" locked="0" layoutInCell="1" allowOverlap="1" wp14:anchorId="2D8C99D6" wp14:editId="7CAEF23E">
          <wp:simplePos x="0" y="0"/>
          <wp:positionH relativeFrom="column">
            <wp:posOffset>3764915</wp:posOffset>
          </wp:positionH>
          <wp:positionV relativeFrom="paragraph">
            <wp:posOffset>-184651</wp:posOffset>
          </wp:positionV>
          <wp:extent cx="2014220" cy="556895"/>
          <wp:effectExtent l="0" t="0" r="5080" b="0"/>
          <wp:wrapTight wrapText="bothSides">
            <wp:wrapPolygon edited="0">
              <wp:start x="0" y="0"/>
              <wp:lineTo x="0" y="21181"/>
              <wp:lineTo x="21518" y="21181"/>
              <wp:lineTo x="21518" y="0"/>
              <wp:lineTo x="0" y="0"/>
            </wp:wrapPolygon>
          </wp:wrapTight>
          <wp:docPr id="6" name="Grafik 3" descr="Ein Bild, das Text, ClipArt enthält.&#10;&#10;Automatisch generierte Beschreibu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3" descr="Ein Bild, das Text, ClipArt enthält.&#10;&#10;Automatisch generierte Beschreibun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4220" cy="5568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34A769" w14:textId="77777777" w:rsidR="00283CAB" w:rsidRDefault="00283CAB">
    <w:pPr>
      <w:pStyle w:val="Kopfzeile"/>
    </w:pPr>
  </w:p>
  <w:p w14:paraId="1F3307F4" w14:textId="39E699BD" w:rsidR="00283CAB" w:rsidRDefault="00283CA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F7B"/>
    <w:rsid w:val="00082273"/>
    <w:rsid w:val="00093638"/>
    <w:rsid w:val="00104577"/>
    <w:rsid w:val="001D0453"/>
    <w:rsid w:val="00283CAB"/>
    <w:rsid w:val="00322C19"/>
    <w:rsid w:val="00370641"/>
    <w:rsid w:val="00381662"/>
    <w:rsid w:val="00396B6F"/>
    <w:rsid w:val="003B070C"/>
    <w:rsid w:val="003B4BA7"/>
    <w:rsid w:val="003D4D4A"/>
    <w:rsid w:val="00416FCB"/>
    <w:rsid w:val="00423D33"/>
    <w:rsid w:val="004810FF"/>
    <w:rsid w:val="005447BE"/>
    <w:rsid w:val="005669A4"/>
    <w:rsid w:val="00592D16"/>
    <w:rsid w:val="005F3DCC"/>
    <w:rsid w:val="00625FBA"/>
    <w:rsid w:val="006650DA"/>
    <w:rsid w:val="006E484C"/>
    <w:rsid w:val="007010D7"/>
    <w:rsid w:val="0071183C"/>
    <w:rsid w:val="00743118"/>
    <w:rsid w:val="007464A5"/>
    <w:rsid w:val="00763DE1"/>
    <w:rsid w:val="0079389F"/>
    <w:rsid w:val="007D4607"/>
    <w:rsid w:val="00815779"/>
    <w:rsid w:val="008815D4"/>
    <w:rsid w:val="009048AC"/>
    <w:rsid w:val="00920426"/>
    <w:rsid w:val="00920854"/>
    <w:rsid w:val="009D2897"/>
    <w:rsid w:val="009D48CC"/>
    <w:rsid w:val="00A15C1F"/>
    <w:rsid w:val="00AE3223"/>
    <w:rsid w:val="00B551FD"/>
    <w:rsid w:val="00B70D96"/>
    <w:rsid w:val="00BB780B"/>
    <w:rsid w:val="00BC1586"/>
    <w:rsid w:val="00C24850"/>
    <w:rsid w:val="00C479CA"/>
    <w:rsid w:val="00C76E2E"/>
    <w:rsid w:val="00CE50D1"/>
    <w:rsid w:val="00D24BF1"/>
    <w:rsid w:val="00D25CBB"/>
    <w:rsid w:val="00D35C58"/>
    <w:rsid w:val="00D51EAC"/>
    <w:rsid w:val="00D811D1"/>
    <w:rsid w:val="00DA5052"/>
    <w:rsid w:val="00DE7635"/>
    <w:rsid w:val="00E8241A"/>
    <w:rsid w:val="00E83E42"/>
    <w:rsid w:val="00EB07C9"/>
    <w:rsid w:val="00F11251"/>
    <w:rsid w:val="00FD15B2"/>
    <w:rsid w:val="00FD4F7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13BE1"/>
  <w15:docId w15:val="{72C1C47E-642B-4047-8266-E2505089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CH"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10" w:line="250" w:lineRule="auto"/>
      <w:ind w:left="10" w:hanging="10"/>
    </w:pPr>
    <w:rPr>
      <w:rFonts w:ascii="Calibri" w:eastAsia="Calibri" w:hAnsi="Calibri" w:cs="Calibri"/>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E7635"/>
    <w:rPr>
      <w:color w:val="0563C1" w:themeColor="hyperlink"/>
      <w:u w:val="single"/>
    </w:rPr>
  </w:style>
  <w:style w:type="character" w:styleId="NichtaufgelsteErwhnung">
    <w:name w:val="Unresolved Mention"/>
    <w:basedOn w:val="Absatz-Standardschriftart"/>
    <w:uiPriority w:val="99"/>
    <w:semiHidden/>
    <w:unhideWhenUsed/>
    <w:rsid w:val="00DE7635"/>
    <w:rPr>
      <w:color w:val="605E5C"/>
      <w:shd w:val="clear" w:color="auto" w:fill="E1DFDD"/>
    </w:rPr>
  </w:style>
  <w:style w:type="paragraph" w:styleId="Kopfzeile">
    <w:name w:val="header"/>
    <w:basedOn w:val="Standard"/>
    <w:link w:val="KopfzeileZchn"/>
    <w:uiPriority w:val="99"/>
    <w:unhideWhenUsed/>
    <w:rsid w:val="00592D1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92D16"/>
    <w:rPr>
      <w:rFonts w:ascii="Calibri" w:eastAsia="Calibri" w:hAnsi="Calibri" w:cs="Calibri"/>
      <w:color w:val="000000"/>
    </w:rPr>
  </w:style>
  <w:style w:type="paragraph" w:styleId="Fuzeile">
    <w:name w:val="footer"/>
    <w:basedOn w:val="Standard"/>
    <w:link w:val="FuzeileZchn"/>
    <w:uiPriority w:val="99"/>
    <w:unhideWhenUsed/>
    <w:rsid w:val="00592D1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92D16"/>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Words>
  <Characters>1075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Microsoft Word - Medienmitteilung - Lichtverschmutzung V2.docx</vt:lpstr>
    </vt:vector>
  </TitlesOfParts>
  <Company/>
  <LinksUpToDate>false</LinksUpToDate>
  <CharactersWithSpaces>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Medienmitteilung - Lichtverschmutzung V2.docx</dc:title>
  <dc:subject/>
  <dc:creator>FMZ; Lengwiler BedaLorenz</dc:creator>
  <cp:keywords/>
  <cp:lastModifiedBy>Beda Lengwiler</cp:lastModifiedBy>
  <cp:revision>3</cp:revision>
  <cp:lastPrinted>2023-01-31T08:25:00Z</cp:lastPrinted>
  <dcterms:created xsi:type="dcterms:W3CDTF">2023-02-06T14:46:00Z</dcterms:created>
  <dcterms:modified xsi:type="dcterms:W3CDTF">2023-02-06T14:46:00Z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8b0afbd-3cf7-4707-aee4-8dc9d855de29_Enabled">
    <vt:lpwstr>true</vt:lpwstr>
  </property>
  <property fmtid="{D5CDD505-2E9C-101B-9397-08002B2CF9AE}" pid="3" name="MSIP_Label_e8b0afbd-3cf7-4707-aee4-8dc9d855de29_SetDate">
    <vt:lpwstr>2022-12-01T14:44:49Z</vt:lpwstr>
  </property>
  <property fmtid="{D5CDD505-2E9C-101B-9397-08002B2CF9AE}" pid="4" name="MSIP_Label_e8b0afbd-3cf7-4707-aee4-8dc9d855de29_Method">
    <vt:lpwstr>Standard</vt:lpwstr>
  </property>
  <property fmtid="{D5CDD505-2E9C-101B-9397-08002B2CF9AE}" pid="5" name="MSIP_Label_e8b0afbd-3cf7-4707-aee4-8dc9d855de29_Name">
    <vt:lpwstr>intern</vt:lpwstr>
  </property>
  <property fmtid="{D5CDD505-2E9C-101B-9397-08002B2CF9AE}" pid="6" name="MSIP_Label_e8b0afbd-3cf7-4707-aee4-8dc9d855de29_SiteId">
    <vt:lpwstr>75a34008-d7d1-4924-8e78-31fea86f6e68</vt:lpwstr>
  </property>
  <property fmtid="{D5CDD505-2E9C-101B-9397-08002B2CF9AE}" pid="7" name="MSIP_Label_e8b0afbd-3cf7-4707-aee4-8dc9d855de29_ActionId">
    <vt:lpwstr>054a5f9d-463a-49a0-8dff-d9044609dc6d</vt:lpwstr>
  </property>
  <property fmtid="{D5CDD505-2E9C-101B-9397-08002B2CF9AE}" pid="8" name="MSIP_Label_e8b0afbd-3cf7-4707-aee4-8dc9d855de29_ContentBits">
    <vt:lpwstr>0</vt:lpwstr>
  </property>
</Properties>
</file>